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61" w:rsidRPr="00E10D07" w:rsidRDefault="002B54AE">
      <w:pPr>
        <w:pStyle w:val="Title"/>
        <w:rPr>
          <w:rFonts w:cs="B Lotus"/>
          <w:rtl/>
        </w:rPr>
      </w:pPr>
      <w:r w:rsidRPr="00E10D07">
        <w:rPr>
          <w:rFonts w:cs="B Lotus" w:hint="cs"/>
          <w:rtl/>
        </w:rPr>
        <w:t>بسمه تعالي</w:t>
      </w:r>
    </w:p>
    <w:p w:rsidR="001C0261" w:rsidRPr="00E10D07" w:rsidRDefault="002B54AE" w:rsidP="002B54AE">
      <w:pPr>
        <w:pStyle w:val="Title"/>
        <w:rPr>
          <w:rFonts w:cs="B Lotus"/>
          <w:sz w:val="22"/>
          <w:szCs w:val="24"/>
          <w:rtl/>
        </w:rPr>
      </w:pPr>
      <w:r w:rsidRPr="00E10D07">
        <w:rPr>
          <w:rFonts w:cs="B Lotus" w:hint="cs"/>
          <w:sz w:val="28"/>
          <w:szCs w:val="26"/>
          <w:rtl/>
        </w:rPr>
        <w:t>فــرم ع 2122-74 سازمان مديريت وبرنامه ريزي كـــشور</w:t>
      </w:r>
    </w:p>
    <w:tbl>
      <w:tblPr>
        <w:bidiVisual/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1116"/>
        <w:gridCol w:w="1152"/>
        <w:gridCol w:w="2693"/>
        <w:gridCol w:w="1276"/>
        <w:gridCol w:w="2552"/>
      </w:tblGrid>
      <w:tr w:rsidR="00B3080C" w:rsidRPr="00781604" w:rsidTr="004A52FF">
        <w:trPr>
          <w:cantSplit/>
          <w:trHeight w:val="288"/>
        </w:trPr>
        <w:tc>
          <w:tcPr>
            <w:tcW w:w="3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18B" w:rsidRPr="00781604" w:rsidRDefault="002B54AE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ar-SA"/>
              </w:rPr>
            </w:pPr>
            <w:r w:rsidRPr="00781604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 xml:space="preserve">1- موسسه </w:t>
            </w:r>
            <w:r w:rsidRPr="00781604">
              <w:rPr>
                <w:rFonts w:cs="B Titr" w:hint="cs"/>
                <w:sz w:val="16"/>
                <w:szCs w:val="16"/>
                <w:rtl/>
                <w:lang w:bidi="ar-SA"/>
              </w:rPr>
              <w:t xml:space="preserve">: </w:t>
            </w:r>
            <w:r w:rsidRPr="00781604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 xml:space="preserve">دانشگاه علوم پزشكي </w:t>
            </w:r>
            <w:r w:rsidR="00B25089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 xml:space="preserve"> وخدمات بهداشتی درمانی </w:t>
            </w:r>
            <w:r w:rsidRPr="00781604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>ايران</w:t>
            </w:r>
            <w:r w:rsidRPr="00781604">
              <w:rPr>
                <w:rFonts w:cs="B Titr" w:hint="cs"/>
                <w:sz w:val="16"/>
                <w:szCs w:val="16"/>
                <w:rtl/>
                <w:lang w:bidi="ar-SA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18B" w:rsidRPr="00781604" w:rsidRDefault="002B54AE" w:rsidP="00633FD1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81604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 xml:space="preserve">2- </w:t>
            </w:r>
            <w:r w:rsidR="0020272D" w:rsidRPr="00781604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>حوزه:</w:t>
            </w:r>
            <w:r w:rsidR="007F35A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0272D" w:rsidRPr="00781604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>معاونت توسعه مدیریت ومنابع</w:t>
            </w:r>
          </w:p>
        </w:tc>
      </w:tr>
      <w:tr w:rsidR="00B25089" w:rsidRPr="00781604" w:rsidTr="004A52FF">
        <w:trPr>
          <w:cantSplit/>
          <w:trHeight w:val="226"/>
        </w:trPr>
        <w:tc>
          <w:tcPr>
            <w:tcW w:w="2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089" w:rsidRPr="00781604" w:rsidRDefault="00B25089">
            <w:pPr>
              <w:pStyle w:val="Heading6"/>
              <w:rPr>
                <w:rFonts w:cs="B Titr"/>
                <w:sz w:val="16"/>
                <w:szCs w:val="16"/>
              </w:rPr>
            </w:pPr>
            <w:r w:rsidRPr="00781604">
              <w:rPr>
                <w:rFonts w:cs="B Titr" w:hint="cs"/>
                <w:sz w:val="16"/>
                <w:szCs w:val="16"/>
                <w:rtl/>
              </w:rPr>
              <w:t xml:space="preserve">3- محل جغرافيايي </w:t>
            </w:r>
            <w:r w:rsidRPr="00781604">
              <w:rPr>
                <w:rFonts w:cs="B Titr" w:hint="cs"/>
                <w:b w:val="0"/>
                <w:bCs w:val="0"/>
                <w:sz w:val="16"/>
                <w:szCs w:val="16"/>
                <w:rtl/>
              </w:rPr>
              <w:t xml:space="preserve">: </w:t>
            </w:r>
            <w:r w:rsidRPr="00781604">
              <w:rPr>
                <w:rFonts w:cs="B Titr" w:hint="cs"/>
                <w:sz w:val="16"/>
                <w:szCs w:val="16"/>
                <w:rtl/>
                <w:lang w:bidi="fa-IR"/>
              </w:rPr>
              <w:t>تهران</w:t>
            </w:r>
            <w:r w:rsidRPr="00781604">
              <w:rPr>
                <w:rFonts w:cs="B Titr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089" w:rsidRPr="00781604" w:rsidRDefault="00B25089" w:rsidP="00B25089">
            <w:pPr>
              <w:bidi/>
              <w:rPr>
                <w:rFonts w:cs="B Titr"/>
                <w:b/>
                <w:bCs/>
                <w:sz w:val="16"/>
                <w:szCs w:val="16"/>
                <w:lang w:bidi="ar-SA"/>
              </w:rPr>
            </w:pPr>
            <w:r w:rsidRPr="00781604">
              <w:rPr>
                <w:rFonts w:cs="B Titr" w:hint="cs"/>
                <w:sz w:val="16"/>
                <w:szCs w:val="16"/>
                <w:rtl/>
              </w:rPr>
              <w:t xml:space="preserve">4- عنوان </w:t>
            </w:r>
            <w:r w:rsidR="00114650">
              <w:rPr>
                <w:rFonts w:cs="B Titr" w:hint="cs"/>
                <w:sz w:val="16"/>
                <w:szCs w:val="16"/>
                <w:rtl/>
              </w:rPr>
              <w:t xml:space="preserve"> واحد </w:t>
            </w:r>
            <w:r w:rsidRPr="00781604">
              <w:rPr>
                <w:rFonts w:cs="B Titr" w:hint="cs"/>
                <w:sz w:val="16"/>
                <w:szCs w:val="16"/>
                <w:rtl/>
              </w:rPr>
              <w:t>سازمان</w:t>
            </w:r>
            <w:r w:rsidR="00B16B7D">
              <w:rPr>
                <w:rFonts w:cs="B Titr" w:hint="cs"/>
                <w:sz w:val="16"/>
                <w:szCs w:val="16"/>
                <w:rtl/>
              </w:rPr>
              <w:t>ی</w:t>
            </w:r>
            <w:r w:rsidRPr="00781604">
              <w:rPr>
                <w:rFonts w:cs="B Titr" w:hint="cs"/>
                <w:sz w:val="16"/>
                <w:szCs w:val="16"/>
                <w:rtl/>
              </w:rPr>
              <w:t xml:space="preserve">  : </w:t>
            </w:r>
            <w:r w:rsidRPr="00781604">
              <w:rPr>
                <w:rFonts w:cs="B Titr"/>
                <w:sz w:val="16"/>
                <w:szCs w:val="16"/>
                <w:rtl/>
              </w:rPr>
              <w:t>مد</w:t>
            </w:r>
            <w:r w:rsidRPr="00781604">
              <w:rPr>
                <w:rFonts w:cs="B Titr" w:hint="cs"/>
                <w:sz w:val="16"/>
                <w:szCs w:val="16"/>
                <w:rtl/>
              </w:rPr>
              <w:t>ی</w:t>
            </w:r>
            <w:r w:rsidRPr="00781604">
              <w:rPr>
                <w:rFonts w:cs="B Titr" w:hint="eastAsia"/>
                <w:sz w:val="16"/>
                <w:szCs w:val="16"/>
                <w:rtl/>
              </w:rPr>
              <w:t>ر</w:t>
            </w:r>
            <w:r w:rsidRPr="00781604">
              <w:rPr>
                <w:rFonts w:cs="B Titr" w:hint="cs"/>
                <w:sz w:val="16"/>
                <w:szCs w:val="16"/>
                <w:rtl/>
              </w:rPr>
              <w:t>ی</w:t>
            </w:r>
            <w:r w:rsidRPr="00781604">
              <w:rPr>
                <w:rFonts w:cs="B Titr" w:hint="eastAsia"/>
                <w:sz w:val="16"/>
                <w:szCs w:val="16"/>
                <w:rtl/>
              </w:rPr>
              <w:t>ت</w:t>
            </w:r>
            <w:r w:rsidRPr="00781604">
              <w:rPr>
                <w:rFonts w:cs="B Titr"/>
                <w:sz w:val="16"/>
                <w:szCs w:val="16"/>
                <w:rtl/>
              </w:rPr>
              <w:t xml:space="preserve"> منابع </w:t>
            </w:r>
            <w:r w:rsidRPr="00781604">
              <w:rPr>
                <w:rFonts w:cs="B Titr" w:hint="cs"/>
                <w:sz w:val="16"/>
                <w:szCs w:val="16"/>
                <w:rtl/>
              </w:rPr>
              <w:t>انسانی</w:t>
            </w:r>
            <w:r w:rsidR="007F35A1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-</w:t>
            </w:r>
            <w:r w:rsidRPr="00781604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781604">
              <w:rPr>
                <w:rFonts w:cs="B Titr"/>
                <w:sz w:val="16"/>
                <w:szCs w:val="16"/>
                <w:rtl/>
                <w:lang w:bidi="ar-SA"/>
              </w:rPr>
              <w:t>دب</w:t>
            </w:r>
            <w:r w:rsidRPr="00781604">
              <w:rPr>
                <w:rFonts w:cs="B Titr" w:hint="cs"/>
                <w:sz w:val="16"/>
                <w:szCs w:val="16"/>
                <w:rtl/>
                <w:lang w:bidi="ar-SA"/>
              </w:rPr>
              <w:t>ی</w:t>
            </w:r>
            <w:r w:rsidRPr="00781604">
              <w:rPr>
                <w:rFonts w:cs="B Titr" w:hint="eastAsia"/>
                <w:sz w:val="16"/>
                <w:szCs w:val="16"/>
                <w:rtl/>
                <w:lang w:bidi="ar-SA"/>
              </w:rPr>
              <w:t>رخانه</w:t>
            </w:r>
            <w:r w:rsidRPr="00781604">
              <w:rPr>
                <w:rFonts w:cs="B Titr"/>
                <w:sz w:val="16"/>
                <w:szCs w:val="16"/>
                <w:rtl/>
                <w:lang w:bidi="ar-SA"/>
              </w:rPr>
              <w:t xml:space="preserve"> با</w:t>
            </w:r>
            <w:r w:rsidRPr="00781604">
              <w:rPr>
                <w:rFonts w:cs="B Titr" w:hint="cs"/>
                <w:sz w:val="16"/>
                <w:szCs w:val="16"/>
                <w:rtl/>
                <w:lang w:bidi="ar-SA"/>
              </w:rPr>
              <w:t>ی</w:t>
            </w:r>
            <w:r w:rsidRPr="00781604">
              <w:rPr>
                <w:rFonts w:cs="B Titr" w:hint="eastAsia"/>
                <w:sz w:val="16"/>
                <w:szCs w:val="16"/>
                <w:rtl/>
                <w:lang w:bidi="ar-SA"/>
              </w:rPr>
              <w:t>گان</w:t>
            </w:r>
            <w:r w:rsidRPr="00781604">
              <w:rPr>
                <w:rFonts w:cs="B Titr" w:hint="cs"/>
                <w:sz w:val="16"/>
                <w:szCs w:val="16"/>
                <w:rtl/>
                <w:lang w:bidi="ar-SA"/>
              </w:rPr>
              <w:t>ی</w:t>
            </w:r>
            <w:r w:rsidRPr="00781604">
              <w:rPr>
                <w:rFonts w:cs="B Titr"/>
                <w:sz w:val="16"/>
                <w:szCs w:val="16"/>
                <w:rtl/>
                <w:lang w:bidi="ar-SA"/>
              </w:rPr>
              <w:t xml:space="preserve"> پرسنل</w:t>
            </w:r>
            <w:r w:rsidRPr="00781604">
              <w:rPr>
                <w:rFonts w:cs="B Titr" w:hint="cs"/>
                <w:sz w:val="16"/>
                <w:szCs w:val="16"/>
                <w:rtl/>
                <w:lang w:bidi="ar-SA"/>
              </w:rPr>
              <w:t>ی</w:t>
            </w:r>
          </w:p>
        </w:tc>
      </w:tr>
      <w:tr w:rsidR="00B3080C" w:rsidRPr="00781604" w:rsidTr="004A52FF">
        <w:trPr>
          <w:cantSplit/>
          <w:trHeight w:val="8981"/>
        </w:trPr>
        <w:tc>
          <w:tcPr>
            <w:tcW w:w="104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5EA" w:rsidRDefault="007F35A1" w:rsidP="007F35A1">
            <w:pPr>
              <w:pStyle w:val="ListParagraph"/>
              <w:bidi/>
              <w:ind w:left="168" w:right="360" w:hanging="142"/>
              <w:jc w:val="both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ar-SA"/>
              </w:rPr>
              <w:t>شرح وظايف مذكور بر</w:t>
            </w:r>
            <w:r w:rsidR="00EC55EA">
              <w:rPr>
                <w:rFonts w:cs="B Lotus" w:hint="cs"/>
                <w:b/>
                <w:bCs/>
                <w:sz w:val="22"/>
                <w:szCs w:val="22"/>
                <w:rtl/>
                <w:lang w:bidi="ar-SA"/>
              </w:rPr>
              <w:t>اساس وظایف واحد سازماني تائيد شده / تجديد نظر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  <w:lang w:bidi="ar-SA"/>
              </w:rPr>
              <w:t xml:space="preserve"> شده در تاریخ 19/2/98 طی مستند شماره 1696/115/د/98</w:t>
            </w:r>
            <w:r w:rsidR="00EC55EA">
              <w:rPr>
                <w:rFonts w:cs="B Lotus" w:hint="cs"/>
                <w:b/>
                <w:bCs/>
                <w:sz w:val="22"/>
                <w:szCs w:val="22"/>
                <w:rtl/>
                <w:lang w:bidi="ar-SA"/>
              </w:rPr>
              <w:t xml:space="preserve"> به شرح ذيل تعيين مي گردد.</w:t>
            </w:r>
          </w:p>
          <w:p w:rsidR="00781604" w:rsidRPr="00781604" w:rsidRDefault="005E2F7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="Calibri" w:eastAsia="Calibri" w:hAnsi="Calibri" w:cs="B Lotus"/>
              </w:rPr>
            </w:pPr>
            <w:r w:rsidRPr="00781604">
              <w:rPr>
                <w:rFonts w:cs="B Lotus" w:hint="cs"/>
                <w:b/>
                <w:bCs/>
                <w:rtl/>
              </w:rPr>
              <w:t xml:space="preserve">   </w:t>
            </w:r>
            <w:r w:rsidR="00781604" w:rsidRPr="00781604">
              <w:rPr>
                <w:rFonts w:ascii="Calibri" w:eastAsia="Calibri" w:hAnsi="Calibri" w:cs="B Lotus"/>
                <w:rtl/>
              </w:rPr>
              <w:t>انجام اقدامات لازم جهت تقلیل پرونده های جدید و خارج کردن پرونده های راکد که از جریان خارج شده با کسب اجازه از مقام مسئول</w:t>
            </w:r>
          </w:p>
          <w:p w:rsidR="00781604" w:rsidRPr="00781604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  <w:rtl/>
              </w:rPr>
            </w:pPr>
            <w:r w:rsidRPr="00781604">
              <w:rPr>
                <w:rFonts w:ascii="Calibri" w:eastAsia="Calibri" w:hAnsi="Calibri" w:cs="B Lotus"/>
                <w:rtl/>
              </w:rPr>
              <w:t>در</w:t>
            </w:r>
            <w:r w:rsidR="007F35A1">
              <w:rPr>
                <w:rFonts w:ascii="Calibri" w:eastAsia="Calibri" w:hAnsi="Calibri" w:cs="B Lotus" w:hint="cs"/>
                <w:rtl/>
              </w:rPr>
              <w:t xml:space="preserve"> </w:t>
            </w:r>
            <w:r w:rsidRPr="00781604">
              <w:rPr>
                <w:rFonts w:ascii="Calibri" w:eastAsia="Calibri" w:hAnsi="Calibri" w:cs="B Lotus"/>
                <w:rtl/>
              </w:rPr>
              <w:t>اختیار قرا</w:t>
            </w:r>
            <w:r w:rsidR="007F35A1">
              <w:rPr>
                <w:rFonts w:ascii="Calibri" w:eastAsia="Calibri" w:hAnsi="Calibri" w:cs="B Lotus" w:hint="cs"/>
                <w:rtl/>
              </w:rPr>
              <w:t xml:space="preserve">ر </w:t>
            </w:r>
            <w:r w:rsidRPr="00781604">
              <w:rPr>
                <w:rFonts w:ascii="Calibri" w:eastAsia="Calibri" w:hAnsi="Calibri" w:cs="B Lotus"/>
                <w:rtl/>
              </w:rPr>
              <w:t>دادن پرونده ها برحسب احتیاجات اداری به مقامات مسئول و مراقبت در برگش</w:t>
            </w:r>
            <w:r w:rsidR="007F35A1">
              <w:rPr>
                <w:rFonts w:ascii="Calibri" w:eastAsia="Calibri" w:hAnsi="Calibri" w:cs="B Lotus"/>
                <w:rtl/>
              </w:rPr>
              <w:t>ت پرونده ها، شمارش اوراق پرونده</w:t>
            </w:r>
            <w:r w:rsidRPr="00781604">
              <w:rPr>
                <w:rFonts w:ascii="Calibri" w:eastAsia="Calibri" w:hAnsi="Calibri" w:cs="B Lotus"/>
                <w:rtl/>
              </w:rPr>
              <w:t>، لاک و مهر نمودن آنها در صورت لزوم</w:t>
            </w:r>
          </w:p>
          <w:p w:rsidR="00781604" w:rsidRPr="00781604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  <w:rtl/>
              </w:rPr>
            </w:pPr>
            <w:r w:rsidRPr="00781604">
              <w:rPr>
                <w:rFonts w:ascii="Calibri" w:eastAsia="Calibri" w:hAnsi="Calibri" w:cs="B Lotus"/>
                <w:rtl/>
              </w:rPr>
              <w:t>پیگیری و همکاری و مشارکت جهت طراحی و پیاده سازی سیستم نرم افزاری دبیرخانه و بایگانی</w:t>
            </w:r>
          </w:p>
          <w:p w:rsidR="00781604" w:rsidRPr="00781604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  <w:rtl/>
              </w:rPr>
            </w:pPr>
            <w:r w:rsidRPr="00781604">
              <w:rPr>
                <w:rFonts w:ascii="Calibri" w:eastAsia="Calibri" w:hAnsi="Calibri" w:cs="B Lotus"/>
                <w:rtl/>
              </w:rPr>
              <w:t>انجام اقدامات لازم جهت حفظ و نگهداری پرونده ها در مقابل آفات، رطوبت،‌ حرارت،‌ نور، آتش سوزی و غیره</w:t>
            </w:r>
          </w:p>
          <w:p w:rsidR="00781604" w:rsidRPr="00781604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  <w:rtl/>
              </w:rPr>
            </w:pPr>
            <w:r w:rsidRPr="00781604">
              <w:rPr>
                <w:rFonts w:ascii="Calibri" w:eastAsia="Calibri" w:hAnsi="Calibri" w:cs="B Lotus"/>
                <w:rtl/>
              </w:rPr>
              <w:t>استفاده از فن آوری نوین اطلاعات در</w:t>
            </w:r>
            <w:r w:rsidR="007F35A1">
              <w:rPr>
                <w:rFonts w:ascii="Calibri" w:eastAsia="Calibri" w:hAnsi="Calibri" w:cs="B Lotus" w:hint="cs"/>
                <w:rtl/>
              </w:rPr>
              <w:t xml:space="preserve"> </w:t>
            </w:r>
            <w:r w:rsidRPr="00781604">
              <w:rPr>
                <w:rFonts w:ascii="Calibri" w:eastAsia="Calibri" w:hAnsi="Calibri" w:cs="B Lotus"/>
                <w:rtl/>
              </w:rPr>
              <w:t>انجام امور بایگانی به منظور افزایش بهره وری کار</w:t>
            </w:r>
          </w:p>
          <w:p w:rsidR="00781604" w:rsidRPr="00781604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  <w:rtl/>
              </w:rPr>
            </w:pPr>
            <w:r w:rsidRPr="00781604">
              <w:rPr>
                <w:rFonts w:ascii="Calibri" w:eastAsia="Calibri" w:hAnsi="Calibri" w:cs="B Lotus"/>
                <w:rtl/>
              </w:rPr>
              <w:t>تهیه گزارش</w:t>
            </w:r>
            <w:r w:rsidR="007F35A1">
              <w:rPr>
                <w:rFonts w:ascii="Calibri" w:eastAsia="Calibri" w:hAnsi="Calibri" w:cs="B Lotus" w:hint="cs"/>
                <w:rtl/>
              </w:rPr>
              <w:t xml:space="preserve"> </w:t>
            </w:r>
            <w:r w:rsidRPr="00781604">
              <w:rPr>
                <w:rFonts w:ascii="Calibri" w:eastAsia="Calibri" w:hAnsi="Calibri" w:cs="B Lotus"/>
                <w:rtl/>
              </w:rPr>
              <w:t>های لازم از عملکرد حوزه کاری و ارائه به مقام مسئول</w:t>
            </w:r>
          </w:p>
          <w:p w:rsidR="00781604" w:rsidRPr="00781604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  <w:rtl/>
              </w:rPr>
            </w:pPr>
            <w:r w:rsidRPr="00781604">
              <w:rPr>
                <w:rFonts w:ascii="Calibri" w:eastAsia="Calibri" w:hAnsi="Calibri" w:cs="B Lotus"/>
                <w:rtl/>
              </w:rPr>
              <w:t>نگهداری از نامه هایی که تاریخ پیگیری و اقدام آنها تعیین‌شده و ارسال به‌ موقع آنها را برای واحدهای اقدام‌کننده</w:t>
            </w:r>
          </w:p>
          <w:p w:rsidR="00781604" w:rsidRPr="00781604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  <w:rtl/>
              </w:rPr>
            </w:pPr>
            <w:r w:rsidRPr="00781604">
              <w:rPr>
                <w:rFonts w:ascii="Calibri" w:eastAsia="Calibri" w:hAnsi="Calibri" w:cs="B Lotus"/>
                <w:rtl/>
              </w:rPr>
              <w:t>پیگیری دریافت سوابق مکاتبات و نگهداری آنها در پرونده های مربوطه</w:t>
            </w:r>
          </w:p>
          <w:p w:rsidR="00781604" w:rsidRPr="00781604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  <w:rtl/>
              </w:rPr>
            </w:pPr>
            <w:r w:rsidRPr="00781604">
              <w:rPr>
                <w:rFonts w:ascii="Calibri" w:eastAsia="Calibri" w:hAnsi="Calibri" w:cs="B Lotus"/>
                <w:rtl/>
              </w:rPr>
              <w:t>پیگیری استانداردسازی و یکپارچه‌سازی امور بایگانی و دبیرخانه در دیگر معاونت‌ها و واحدها</w:t>
            </w:r>
          </w:p>
          <w:p w:rsidR="00781604" w:rsidRPr="00781604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  <w:rtl/>
              </w:rPr>
            </w:pPr>
            <w:r w:rsidRPr="00781604">
              <w:rPr>
                <w:rFonts w:ascii="Calibri" w:eastAsia="Calibri" w:hAnsi="Calibri" w:cs="B Lotus"/>
                <w:rtl/>
              </w:rPr>
              <w:t>همکاری و مشارت در بررسی اولیه اسناد و مدارک و مکاتبات و پیگیری ارجاع آن به واحدها و مسئولین مربوطه در چارچوب مقررات</w:t>
            </w:r>
          </w:p>
          <w:p w:rsidR="00781604" w:rsidRPr="00781604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</w:rPr>
            </w:pPr>
            <w:r w:rsidRPr="00781604">
              <w:rPr>
                <w:rFonts w:ascii="Calibri" w:eastAsia="Calibri" w:hAnsi="Calibri" w:cs="B Lotus"/>
                <w:rtl/>
              </w:rPr>
              <w:t>انجام سایر امور محوله در حوزه وظایف سازمانی از سوی مقام مافوق</w:t>
            </w:r>
          </w:p>
          <w:p w:rsidR="00781604" w:rsidRPr="00781604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</w:rPr>
            </w:pPr>
            <w:r w:rsidRPr="00781604">
              <w:rPr>
                <w:rFonts w:ascii="Calibri" w:eastAsia="Calibri" w:hAnsi="Calibri" w:cs="B Lotus" w:hint="cs"/>
                <w:rtl/>
              </w:rPr>
              <w:t>تعویض جلدهای فرسوده پرونده پرسنلی</w:t>
            </w:r>
          </w:p>
          <w:p w:rsidR="00781604" w:rsidRPr="00781604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</w:rPr>
            </w:pPr>
            <w:r w:rsidRPr="00781604">
              <w:rPr>
                <w:rFonts w:ascii="Calibri" w:eastAsia="Calibri" w:hAnsi="Calibri" w:cs="B Lotus" w:hint="cs"/>
                <w:rtl/>
              </w:rPr>
              <w:t>کدینگ نمودن پرونده های پرسنلی براساس نوع استخدام</w:t>
            </w:r>
          </w:p>
          <w:p w:rsidR="00A84118" w:rsidRDefault="00781604" w:rsidP="007F35A1">
            <w:pPr>
              <w:numPr>
                <w:ilvl w:val="0"/>
                <w:numId w:val="26"/>
              </w:numPr>
              <w:shd w:val="clear" w:color="auto" w:fill="FFFFFF"/>
              <w:bidi/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B Lotus"/>
              </w:rPr>
            </w:pPr>
            <w:r w:rsidRPr="00781604">
              <w:rPr>
                <w:rFonts w:ascii="Calibri" w:eastAsia="Calibri" w:hAnsi="Calibri" w:cs="B Lotus" w:hint="cs"/>
                <w:rtl/>
              </w:rPr>
              <w:t>تشکیل پرونده برای پرسنل ورودی جدید</w:t>
            </w:r>
            <w:r w:rsidR="006B006A">
              <w:rPr>
                <w:rFonts w:ascii="Calibri" w:eastAsia="Calibri" w:hAnsi="Calibri" w:cs="B Lotus" w:hint="cs"/>
                <w:rtl/>
              </w:rPr>
              <w:t xml:space="preserve"> </w:t>
            </w:r>
            <w:r w:rsidRPr="00781604">
              <w:rPr>
                <w:rFonts w:ascii="Calibri" w:eastAsia="Calibri" w:hAnsi="Calibri" w:cs="B Lotus" w:hint="cs"/>
                <w:rtl/>
              </w:rPr>
              <w:t>الاستخدام</w:t>
            </w:r>
            <w:r w:rsidR="00A84118">
              <w:rPr>
                <w:rFonts w:ascii="Calibri" w:eastAsia="Calibri" w:hAnsi="Calibri" w:cs="B Lotus"/>
              </w:rPr>
              <w:t xml:space="preserve"> </w:t>
            </w:r>
          </w:p>
          <w:p w:rsidR="007A41E3" w:rsidRPr="007A41E3" w:rsidRDefault="007A41E3" w:rsidP="007F35A1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Calibri" w:eastAsia="Calibri" w:hAnsi="Calibri" w:cs="B Lotus"/>
              </w:rPr>
            </w:pPr>
            <w:r w:rsidRPr="007A41E3">
              <w:rPr>
                <w:rFonts w:ascii="Calibri" w:eastAsia="Calibri" w:hAnsi="Calibri" w:cs="B Lotus"/>
                <w:rtl/>
              </w:rPr>
              <w:t>انجام سا</w:t>
            </w:r>
            <w:r w:rsidRPr="007A41E3">
              <w:rPr>
                <w:rFonts w:ascii="Calibri" w:eastAsia="Calibri" w:hAnsi="Calibri" w:cs="B Lotus" w:hint="cs"/>
                <w:rtl/>
              </w:rPr>
              <w:t>ی</w:t>
            </w:r>
            <w:r w:rsidRPr="007A41E3">
              <w:rPr>
                <w:rFonts w:ascii="Calibri" w:eastAsia="Calibri" w:hAnsi="Calibri" w:cs="B Lotus" w:hint="eastAsia"/>
                <w:rtl/>
              </w:rPr>
              <w:t>ر</w:t>
            </w:r>
            <w:r w:rsidRPr="007A41E3">
              <w:rPr>
                <w:rFonts w:ascii="Calibri" w:eastAsia="Calibri" w:hAnsi="Calibri" w:cs="B Lotus"/>
                <w:rtl/>
              </w:rPr>
              <w:t xml:space="preserve"> وظا</w:t>
            </w:r>
            <w:r w:rsidRPr="007A41E3">
              <w:rPr>
                <w:rFonts w:ascii="Calibri" w:eastAsia="Calibri" w:hAnsi="Calibri" w:cs="B Lotus" w:hint="cs"/>
                <w:rtl/>
              </w:rPr>
              <w:t>ی</w:t>
            </w:r>
            <w:r w:rsidRPr="007A41E3">
              <w:rPr>
                <w:rFonts w:ascii="Calibri" w:eastAsia="Calibri" w:hAnsi="Calibri" w:cs="B Lotus" w:hint="eastAsia"/>
                <w:rtl/>
              </w:rPr>
              <w:t>ف</w:t>
            </w:r>
            <w:r w:rsidRPr="007A41E3">
              <w:rPr>
                <w:rFonts w:ascii="Calibri" w:eastAsia="Calibri" w:hAnsi="Calibri" w:cs="B Lotus"/>
                <w:rtl/>
              </w:rPr>
              <w:t xml:space="preserve"> محوله</w:t>
            </w:r>
          </w:p>
        </w:tc>
      </w:tr>
      <w:tr w:rsidR="00B25089" w:rsidRPr="00781604" w:rsidTr="00A76500">
        <w:trPr>
          <w:cantSplit/>
          <w:trHeight w:val="504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781604" w:rsidRDefault="00B25089" w:rsidP="00B25089">
            <w:pPr>
              <w:pStyle w:val="Heading5"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81604">
              <w:rPr>
                <w:rFonts w:cs="B Titr" w:hint="cs"/>
                <w:sz w:val="16"/>
                <w:szCs w:val="16"/>
                <w:rtl/>
              </w:rPr>
              <w:t>مسئولين مربوطه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781604" w:rsidRDefault="00B25089" w:rsidP="00B25089">
            <w:pPr>
              <w:pStyle w:val="Heading5"/>
              <w:spacing w:line="360" w:lineRule="auto"/>
              <w:ind w:left="513"/>
              <w:rPr>
                <w:rFonts w:cs="B Titr"/>
                <w:sz w:val="16"/>
                <w:szCs w:val="16"/>
                <w:rtl/>
              </w:rPr>
            </w:pPr>
            <w:r w:rsidRPr="00781604">
              <w:rPr>
                <w:rFonts w:cs="B Titr" w:hint="cs"/>
                <w:sz w:val="16"/>
                <w:szCs w:val="16"/>
                <w:rtl/>
              </w:rPr>
              <w:t>نام  و نام خانوادگي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781604" w:rsidRDefault="00B25089" w:rsidP="00B25089">
            <w:pPr>
              <w:pStyle w:val="Heading5"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81604">
              <w:rPr>
                <w:rFonts w:cs="B Titr" w:hint="cs"/>
                <w:sz w:val="16"/>
                <w:szCs w:val="16"/>
                <w:rtl/>
              </w:rPr>
              <w:t>عنوان پست سازماني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781604" w:rsidRDefault="00B25089" w:rsidP="00B25089">
            <w:pPr>
              <w:pStyle w:val="Heading5"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تاریخ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781604" w:rsidRDefault="00B25089" w:rsidP="00A76500">
            <w:pPr>
              <w:pStyle w:val="Heading5"/>
              <w:spacing w:line="360" w:lineRule="auto"/>
              <w:ind w:left="999"/>
              <w:rPr>
                <w:rFonts w:cs="B Titr"/>
                <w:sz w:val="16"/>
                <w:szCs w:val="16"/>
                <w:rtl/>
              </w:rPr>
            </w:pPr>
            <w:r w:rsidRPr="00781604">
              <w:rPr>
                <w:rFonts w:cs="B Titr" w:hint="cs"/>
                <w:sz w:val="16"/>
                <w:szCs w:val="16"/>
                <w:rtl/>
              </w:rPr>
              <w:t>امضاء</w:t>
            </w:r>
          </w:p>
        </w:tc>
      </w:tr>
      <w:tr w:rsidR="00B25089" w:rsidRPr="00781604" w:rsidTr="00A76500">
        <w:trPr>
          <w:cantSplit/>
          <w:trHeight w:val="1384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B25089" w:rsidRDefault="00B25089" w:rsidP="00B25089">
            <w:pPr>
              <w:jc w:val="center"/>
              <w:rPr>
                <w:rFonts w:cs="B Titr"/>
                <w:sz w:val="16"/>
                <w:szCs w:val="16"/>
              </w:rPr>
            </w:pPr>
            <w:r w:rsidRPr="00B25089">
              <w:rPr>
                <w:rFonts w:cs="B Titr"/>
                <w:sz w:val="16"/>
                <w:szCs w:val="16"/>
                <w:rtl/>
              </w:rPr>
              <w:t>تعيين كننده وظايف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A84118" w:rsidRDefault="00A76500" w:rsidP="00B25089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بهنوش</w:t>
            </w:r>
            <w:bookmarkStart w:id="0" w:name="_GoBack"/>
            <w:bookmarkEnd w:id="0"/>
            <w:r w:rsidR="00B25089" w:rsidRPr="00A84118">
              <w:rPr>
                <w:rFonts w:cs="B Lotus"/>
                <w:rtl/>
              </w:rPr>
              <w:t xml:space="preserve"> ح</w:t>
            </w:r>
            <w:r w:rsidR="00B25089" w:rsidRPr="00A84118">
              <w:rPr>
                <w:rFonts w:cs="B Lotus" w:hint="cs"/>
                <w:rtl/>
              </w:rPr>
              <w:t>ی</w:t>
            </w:r>
            <w:r w:rsidR="00B25089" w:rsidRPr="00A84118">
              <w:rPr>
                <w:rFonts w:cs="B Lotus" w:hint="eastAsia"/>
                <w:rtl/>
              </w:rPr>
              <w:t>درزاده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A84118" w:rsidRDefault="00B25089" w:rsidP="00B25089">
            <w:pPr>
              <w:jc w:val="center"/>
              <w:rPr>
                <w:rFonts w:cs="B Lotus"/>
              </w:rPr>
            </w:pPr>
            <w:r w:rsidRPr="00A84118">
              <w:rPr>
                <w:rFonts w:cs="B Lotus"/>
                <w:rtl/>
              </w:rPr>
              <w:t>مد</w:t>
            </w:r>
            <w:r w:rsidRPr="00A84118">
              <w:rPr>
                <w:rFonts w:cs="B Lotus" w:hint="cs"/>
                <w:rtl/>
              </w:rPr>
              <w:t>ی</w:t>
            </w:r>
            <w:r w:rsidRPr="00A84118">
              <w:rPr>
                <w:rFonts w:cs="B Lotus" w:hint="eastAsia"/>
                <w:rtl/>
              </w:rPr>
              <w:t>ر</w:t>
            </w:r>
            <w:r w:rsidRPr="00A84118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م</w:t>
            </w:r>
            <w:r w:rsidRPr="00A84118">
              <w:rPr>
                <w:rFonts w:cs="B Lotus"/>
                <w:rtl/>
              </w:rPr>
              <w:t>نابع انسان</w:t>
            </w:r>
            <w:r w:rsidRPr="00A84118">
              <w:rPr>
                <w:rFonts w:cs="B Lotus" w:hint="cs"/>
                <w:rtl/>
              </w:rPr>
              <w:t>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A84118" w:rsidRDefault="00B25089" w:rsidP="00B25089">
            <w:pPr>
              <w:jc w:val="center"/>
              <w:rPr>
                <w:rFonts w:cs="B Lot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781604" w:rsidRDefault="00B25089" w:rsidP="00B25089">
            <w:pPr>
              <w:pStyle w:val="Heading5"/>
              <w:spacing w:line="360" w:lineRule="auto"/>
              <w:ind w:left="513"/>
              <w:rPr>
                <w:rFonts w:cs="B Titr"/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B25089" w:rsidRPr="00781604" w:rsidTr="00A76500">
        <w:trPr>
          <w:cantSplit/>
          <w:trHeight w:val="1404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B25089" w:rsidRDefault="00B25089" w:rsidP="00B25089">
            <w:pPr>
              <w:jc w:val="center"/>
              <w:rPr>
                <w:rFonts w:cs="B Titr"/>
                <w:sz w:val="16"/>
                <w:szCs w:val="16"/>
              </w:rPr>
            </w:pPr>
            <w:r w:rsidRPr="00B25089">
              <w:rPr>
                <w:rFonts w:cs="B Titr" w:hint="eastAsia"/>
                <w:sz w:val="16"/>
                <w:szCs w:val="16"/>
                <w:rtl/>
              </w:rPr>
              <w:t>تأئيد</w:t>
            </w:r>
            <w:r w:rsidRPr="00B25089">
              <w:rPr>
                <w:rFonts w:cs="B Titr"/>
                <w:sz w:val="16"/>
                <w:szCs w:val="16"/>
                <w:rtl/>
              </w:rPr>
              <w:t xml:space="preserve"> كننده وظايف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A84118" w:rsidRDefault="00A76500" w:rsidP="00B25089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بهنوش</w:t>
            </w:r>
            <w:r w:rsidR="00B25089" w:rsidRPr="00B25089">
              <w:rPr>
                <w:rFonts w:cs="B Lotus"/>
                <w:rtl/>
              </w:rPr>
              <w:t xml:space="preserve"> ح</w:t>
            </w:r>
            <w:r w:rsidR="00B25089" w:rsidRPr="00B25089">
              <w:rPr>
                <w:rFonts w:cs="B Lotus" w:hint="cs"/>
                <w:rtl/>
              </w:rPr>
              <w:t>ی</w:t>
            </w:r>
            <w:r w:rsidR="00B25089" w:rsidRPr="00B25089">
              <w:rPr>
                <w:rFonts w:cs="B Lotus" w:hint="eastAsia"/>
                <w:rtl/>
              </w:rPr>
              <w:t>درزاده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A84118" w:rsidRDefault="00B25089" w:rsidP="00B25089">
            <w:pPr>
              <w:jc w:val="center"/>
              <w:rPr>
                <w:rFonts w:cs="B Lotus"/>
              </w:rPr>
            </w:pPr>
            <w:r w:rsidRPr="00A84118">
              <w:rPr>
                <w:rFonts w:cs="B Lotus"/>
                <w:rtl/>
              </w:rPr>
              <w:t>مد</w:t>
            </w:r>
            <w:r w:rsidRPr="00A84118">
              <w:rPr>
                <w:rFonts w:cs="B Lotus" w:hint="cs"/>
                <w:rtl/>
              </w:rPr>
              <w:t>ی</w:t>
            </w:r>
            <w:r w:rsidRPr="00A84118">
              <w:rPr>
                <w:rFonts w:cs="B Lotus" w:hint="eastAsia"/>
                <w:rtl/>
              </w:rPr>
              <w:t>ر</w:t>
            </w:r>
            <w:r w:rsidRPr="00A84118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م</w:t>
            </w:r>
            <w:r w:rsidRPr="00A84118">
              <w:rPr>
                <w:rFonts w:cs="B Lotus"/>
                <w:rtl/>
              </w:rPr>
              <w:t>نابع انسان</w:t>
            </w:r>
            <w:r w:rsidRPr="00A84118">
              <w:rPr>
                <w:rFonts w:cs="B Lotus" w:hint="cs"/>
                <w:rtl/>
              </w:rPr>
              <w:t>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A84118" w:rsidRDefault="00B25089" w:rsidP="00B25089">
            <w:pPr>
              <w:jc w:val="center"/>
              <w:rPr>
                <w:rFonts w:cs="B Lot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781604" w:rsidRDefault="00B25089" w:rsidP="00B25089">
            <w:pPr>
              <w:pStyle w:val="Heading5"/>
              <w:spacing w:line="360" w:lineRule="auto"/>
              <w:ind w:left="513"/>
              <w:rPr>
                <w:rFonts w:cs="B Titr"/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B25089" w:rsidRPr="00781604" w:rsidTr="00A76500">
        <w:trPr>
          <w:cantSplit/>
          <w:trHeight w:val="1524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B25089" w:rsidRDefault="00B25089" w:rsidP="00B25089">
            <w:pPr>
              <w:jc w:val="center"/>
              <w:rPr>
                <w:rFonts w:cs="B Titr"/>
                <w:sz w:val="16"/>
                <w:szCs w:val="16"/>
              </w:rPr>
            </w:pPr>
            <w:r w:rsidRPr="00B25089">
              <w:rPr>
                <w:rFonts w:cs="B Titr" w:hint="eastAsia"/>
                <w:sz w:val="16"/>
                <w:szCs w:val="16"/>
                <w:rtl/>
              </w:rPr>
              <w:t>تصو</w:t>
            </w:r>
            <w:r w:rsidRPr="00B25089">
              <w:rPr>
                <w:rFonts w:cs="B Titr" w:hint="cs"/>
                <w:sz w:val="16"/>
                <w:szCs w:val="16"/>
                <w:rtl/>
              </w:rPr>
              <w:t>ی</w:t>
            </w:r>
            <w:r w:rsidRPr="00B25089">
              <w:rPr>
                <w:rFonts w:cs="B Titr" w:hint="eastAsia"/>
                <w:sz w:val="16"/>
                <w:szCs w:val="16"/>
                <w:rtl/>
              </w:rPr>
              <w:t>ب</w:t>
            </w:r>
            <w:r w:rsidRPr="00B25089">
              <w:rPr>
                <w:rFonts w:cs="B Titr"/>
                <w:sz w:val="16"/>
                <w:szCs w:val="16"/>
                <w:rtl/>
              </w:rPr>
              <w:t xml:space="preserve"> کننده وظا</w:t>
            </w:r>
            <w:r w:rsidRPr="00B25089">
              <w:rPr>
                <w:rFonts w:cs="B Titr" w:hint="cs"/>
                <w:sz w:val="16"/>
                <w:szCs w:val="16"/>
                <w:rtl/>
              </w:rPr>
              <w:t>ی</w:t>
            </w:r>
            <w:r w:rsidRPr="00B25089">
              <w:rPr>
                <w:rFonts w:cs="B Titr" w:hint="eastAsia"/>
                <w:sz w:val="16"/>
                <w:szCs w:val="16"/>
                <w:rtl/>
              </w:rPr>
              <w:t>ف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A84118" w:rsidRDefault="00B25089" w:rsidP="00B25089">
            <w:pPr>
              <w:jc w:val="center"/>
              <w:rPr>
                <w:rFonts w:cs="B Lotus"/>
              </w:rPr>
            </w:pPr>
            <w:r w:rsidRPr="00B25089">
              <w:rPr>
                <w:rFonts w:cs="B Lotus"/>
                <w:rtl/>
              </w:rPr>
              <w:t>دکتر فروزان فه</w:t>
            </w:r>
            <w:r w:rsidRPr="00B25089">
              <w:rPr>
                <w:rFonts w:cs="B Lotus" w:hint="cs"/>
                <w:rtl/>
              </w:rPr>
              <w:t>ی</w:t>
            </w:r>
            <w:r w:rsidRPr="00B25089">
              <w:rPr>
                <w:rFonts w:cs="B Lotus" w:hint="eastAsia"/>
                <w:rtl/>
              </w:rPr>
              <w:t>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A84118" w:rsidRDefault="00B25089" w:rsidP="00B25089">
            <w:pPr>
              <w:jc w:val="center"/>
              <w:rPr>
                <w:rFonts w:cs="B Lotus"/>
              </w:rPr>
            </w:pPr>
            <w:r w:rsidRPr="00A84118">
              <w:rPr>
                <w:rFonts w:cs="B Lotus"/>
                <w:rtl/>
              </w:rPr>
              <w:t>مد</w:t>
            </w:r>
            <w:r w:rsidRPr="00A84118">
              <w:rPr>
                <w:rFonts w:cs="B Lotus" w:hint="cs"/>
                <w:rtl/>
              </w:rPr>
              <w:t>ی</w:t>
            </w:r>
            <w:r w:rsidRPr="00A84118">
              <w:rPr>
                <w:rFonts w:cs="B Lotus" w:hint="eastAsia"/>
                <w:rtl/>
              </w:rPr>
              <w:t>رتوسعه</w:t>
            </w:r>
            <w:r w:rsidRPr="00A84118">
              <w:rPr>
                <w:rFonts w:cs="B Lotus"/>
                <w:rtl/>
              </w:rPr>
              <w:t xml:space="preserve"> سازمان وتحول ادار</w:t>
            </w:r>
            <w:r w:rsidRPr="00A84118">
              <w:rPr>
                <w:rFonts w:cs="B Lotus" w:hint="cs"/>
                <w:rtl/>
              </w:rPr>
              <w:t>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A84118" w:rsidRDefault="00B25089" w:rsidP="00B25089">
            <w:pPr>
              <w:jc w:val="center"/>
              <w:rPr>
                <w:rFonts w:cs="B Lot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089" w:rsidRPr="00781604" w:rsidRDefault="00B25089" w:rsidP="00B25089">
            <w:pPr>
              <w:pStyle w:val="Heading5"/>
              <w:spacing w:line="360" w:lineRule="auto"/>
              <w:ind w:left="513"/>
              <w:rPr>
                <w:rFonts w:cs="B Titr"/>
                <w:b w:val="0"/>
                <w:bCs w:val="0"/>
                <w:sz w:val="16"/>
                <w:szCs w:val="16"/>
                <w:rtl/>
              </w:rPr>
            </w:pPr>
          </w:p>
        </w:tc>
      </w:tr>
    </w:tbl>
    <w:p w:rsidR="001C0261" w:rsidRDefault="00A76500" w:rsidP="007A41E3">
      <w:pPr>
        <w:pStyle w:val="Title"/>
        <w:jc w:val="left"/>
        <w:rPr>
          <w:rtl/>
        </w:rPr>
      </w:pPr>
    </w:p>
    <w:sectPr w:rsidR="001C0261" w:rsidSect="00B3080C">
      <w:pgSz w:w="11907" w:h="16840" w:code="9"/>
      <w:pgMar w:top="357" w:right="567" w:bottom="284" w:left="567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0DC"/>
    <w:multiLevelType w:val="hybridMultilevel"/>
    <w:tmpl w:val="4E28B474"/>
    <w:lvl w:ilvl="0" w:tplc="23DC206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47E0EA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788B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ECEF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9499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C4A2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1A30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892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305C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85141D"/>
    <w:multiLevelType w:val="hybridMultilevel"/>
    <w:tmpl w:val="9CF01E48"/>
    <w:lvl w:ilvl="0" w:tplc="BE741C30">
      <w:start w:val="3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Nazanin" w:hint="default"/>
      </w:rPr>
    </w:lvl>
    <w:lvl w:ilvl="1" w:tplc="AADAF536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D6E46AC6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ABAC6B4A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74507E06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19D41AAC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98ACA576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1A020A12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D2E2B4FE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81B2639"/>
    <w:multiLevelType w:val="hybridMultilevel"/>
    <w:tmpl w:val="493E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913"/>
    <w:multiLevelType w:val="hybridMultilevel"/>
    <w:tmpl w:val="A4B2E9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FCE"/>
    <w:multiLevelType w:val="hybridMultilevel"/>
    <w:tmpl w:val="144E7894"/>
    <w:lvl w:ilvl="0" w:tplc="D8D88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03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D82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A1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25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229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9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61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E2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7EEB"/>
    <w:multiLevelType w:val="multilevel"/>
    <w:tmpl w:val="B810E65C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96BA1"/>
    <w:multiLevelType w:val="hybridMultilevel"/>
    <w:tmpl w:val="002E478C"/>
    <w:lvl w:ilvl="0" w:tplc="CBE6E0A6">
      <w:start w:val="3"/>
      <w:numFmt w:val="bullet"/>
      <w:pStyle w:val="Heading7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D8F24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C46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22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03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7EA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84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CB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8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6AE0"/>
    <w:multiLevelType w:val="hybridMultilevel"/>
    <w:tmpl w:val="B6881C9C"/>
    <w:lvl w:ilvl="0" w:tplc="36B072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4DAC3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E2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8C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64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A9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8D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E0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5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32261"/>
    <w:multiLevelType w:val="hybridMultilevel"/>
    <w:tmpl w:val="144E7894"/>
    <w:lvl w:ilvl="0" w:tplc="15FA64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E26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F0B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02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2E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8ED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89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0A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CE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914"/>
    <w:multiLevelType w:val="hybridMultilevel"/>
    <w:tmpl w:val="D9CCFB52"/>
    <w:lvl w:ilvl="0" w:tplc="58CAD25C">
      <w:start w:val="1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hint="default"/>
        <w:sz w:val="28"/>
      </w:rPr>
    </w:lvl>
    <w:lvl w:ilvl="1" w:tplc="B1B851EA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1704491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C9BE181A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B8C7FD2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B76F1F4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CE7CF33C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C9D2177A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FE6AAF84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10" w15:restartNumberingAfterBreak="0">
    <w:nsid w:val="2E79267F"/>
    <w:multiLevelType w:val="hybridMultilevel"/>
    <w:tmpl w:val="1CAEB8FA"/>
    <w:lvl w:ilvl="0" w:tplc="2EE68490">
      <w:start w:val="1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AA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A7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8E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0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80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63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AA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A1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51CF0"/>
    <w:multiLevelType w:val="hybridMultilevel"/>
    <w:tmpl w:val="8E9096CE"/>
    <w:lvl w:ilvl="0" w:tplc="FE68A6CC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A7F5D"/>
    <w:multiLevelType w:val="hybridMultilevel"/>
    <w:tmpl w:val="AAD674A6"/>
    <w:lvl w:ilvl="0" w:tplc="53401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A2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8F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2C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EE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46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CC2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A8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8C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04A57"/>
    <w:multiLevelType w:val="hybridMultilevel"/>
    <w:tmpl w:val="D720A07A"/>
    <w:lvl w:ilvl="0" w:tplc="1054B3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EB585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244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C4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C8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8EC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F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A5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4D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22B2F"/>
    <w:multiLevelType w:val="hybridMultilevel"/>
    <w:tmpl w:val="3AA64E0E"/>
    <w:lvl w:ilvl="0" w:tplc="11BCE1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8385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8B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4E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21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023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8A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00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C1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A330DB"/>
    <w:multiLevelType w:val="hybridMultilevel"/>
    <w:tmpl w:val="144E7894"/>
    <w:lvl w:ilvl="0" w:tplc="D8D88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03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D82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A1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25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229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9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61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E2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45694"/>
    <w:multiLevelType w:val="hybridMultilevel"/>
    <w:tmpl w:val="E28A89AE"/>
    <w:lvl w:ilvl="0" w:tplc="4D062D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7C0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A01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8F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0C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98F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6B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44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526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61733"/>
    <w:multiLevelType w:val="hybridMultilevel"/>
    <w:tmpl w:val="4B0A4DD2"/>
    <w:lvl w:ilvl="0" w:tplc="66D43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FD682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4E3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6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E0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92B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2A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87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5C4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D3AF1"/>
    <w:multiLevelType w:val="hybridMultilevel"/>
    <w:tmpl w:val="9476FEE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D8F0866"/>
    <w:multiLevelType w:val="hybridMultilevel"/>
    <w:tmpl w:val="C21675B0"/>
    <w:lvl w:ilvl="0" w:tplc="79CC27D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61F69B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0E25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1A744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80EC9C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EB8F7B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4A5C138C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5546EF7A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A4549544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5FB62136"/>
    <w:multiLevelType w:val="hybridMultilevel"/>
    <w:tmpl w:val="B8F4D990"/>
    <w:lvl w:ilvl="0" w:tplc="69FA13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644AC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27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AA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C07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56A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2C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8C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625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8212E"/>
    <w:multiLevelType w:val="hybridMultilevel"/>
    <w:tmpl w:val="A942DC78"/>
    <w:lvl w:ilvl="0" w:tplc="2668EDF6">
      <w:start w:val="1"/>
      <w:numFmt w:val="bullet"/>
      <w:pStyle w:val="Heading8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B0403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88E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68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CA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14F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81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A2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2A2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D1D26"/>
    <w:multiLevelType w:val="hybridMultilevel"/>
    <w:tmpl w:val="75907E9C"/>
    <w:lvl w:ilvl="0" w:tplc="82989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946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1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C1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44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00B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85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84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4D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E361F"/>
    <w:multiLevelType w:val="hybridMultilevel"/>
    <w:tmpl w:val="17988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4150B"/>
    <w:multiLevelType w:val="hybridMultilevel"/>
    <w:tmpl w:val="47F267F6"/>
    <w:lvl w:ilvl="0" w:tplc="01847D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4185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E3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8C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7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8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2F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2E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04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A48E0"/>
    <w:multiLevelType w:val="hybridMultilevel"/>
    <w:tmpl w:val="DFBE19D8"/>
    <w:lvl w:ilvl="0" w:tplc="D3085DD2">
      <w:start w:val="1"/>
      <w:numFmt w:val="bullet"/>
      <w:lvlText w:val="-"/>
      <w:lvlJc w:val="left"/>
      <w:pPr>
        <w:ind w:left="117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20"/>
  </w:num>
  <w:num w:numId="5">
    <w:abstractNumId w:val="1"/>
  </w:num>
  <w:num w:numId="6">
    <w:abstractNumId w:val="13"/>
  </w:num>
  <w:num w:numId="7">
    <w:abstractNumId w:val="6"/>
  </w:num>
  <w:num w:numId="8">
    <w:abstractNumId w:val="24"/>
  </w:num>
  <w:num w:numId="9">
    <w:abstractNumId w:val="17"/>
  </w:num>
  <w:num w:numId="10">
    <w:abstractNumId w:val="21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1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9"/>
  </w:num>
  <w:num w:numId="20">
    <w:abstractNumId w:val="15"/>
  </w:num>
  <w:num w:numId="21">
    <w:abstractNumId w:val="3"/>
  </w:num>
  <w:num w:numId="22">
    <w:abstractNumId w:val="23"/>
  </w:num>
  <w:num w:numId="23">
    <w:abstractNumId w:val="25"/>
  </w:num>
  <w:num w:numId="24">
    <w:abstractNumId w:val="11"/>
  </w:num>
  <w:num w:numId="25">
    <w:abstractNumId w:val="2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0C"/>
    <w:rsid w:val="00114650"/>
    <w:rsid w:val="001D41E8"/>
    <w:rsid w:val="0020272D"/>
    <w:rsid w:val="0021055A"/>
    <w:rsid w:val="002B54AE"/>
    <w:rsid w:val="0035070F"/>
    <w:rsid w:val="00362734"/>
    <w:rsid w:val="003D050D"/>
    <w:rsid w:val="004A52FF"/>
    <w:rsid w:val="005D6EF4"/>
    <w:rsid w:val="005E2F74"/>
    <w:rsid w:val="00633FD1"/>
    <w:rsid w:val="006B006A"/>
    <w:rsid w:val="006C2DD3"/>
    <w:rsid w:val="006D045E"/>
    <w:rsid w:val="00735514"/>
    <w:rsid w:val="00781604"/>
    <w:rsid w:val="007A41E3"/>
    <w:rsid w:val="007F35A1"/>
    <w:rsid w:val="009C2E00"/>
    <w:rsid w:val="00A76500"/>
    <w:rsid w:val="00A84118"/>
    <w:rsid w:val="00AE0C3E"/>
    <w:rsid w:val="00B16B7D"/>
    <w:rsid w:val="00B25089"/>
    <w:rsid w:val="00B3080C"/>
    <w:rsid w:val="00BB695D"/>
    <w:rsid w:val="00E10D07"/>
    <w:rsid w:val="00EC55EA"/>
    <w:rsid w:val="00ED529E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D855F"/>
  <w15:docId w15:val="{00E38F76-C26D-4782-B4E3-B9E9E73B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0C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B3080C"/>
    <w:pPr>
      <w:keepNext/>
      <w:bidi/>
      <w:jc w:val="both"/>
      <w:outlineLvl w:val="0"/>
    </w:pPr>
    <w:rPr>
      <w:rFonts w:cs="Nazanin"/>
      <w:b/>
      <w:bCs/>
      <w:sz w:val="20"/>
      <w:szCs w:val="20"/>
      <w:lang w:bidi="ar-SA"/>
    </w:rPr>
  </w:style>
  <w:style w:type="paragraph" w:styleId="Heading2">
    <w:name w:val="heading 2"/>
    <w:basedOn w:val="Normal"/>
    <w:next w:val="Normal"/>
    <w:qFormat/>
    <w:rsid w:val="00B3080C"/>
    <w:pPr>
      <w:keepNext/>
      <w:bidi/>
      <w:jc w:val="both"/>
      <w:outlineLvl w:val="1"/>
    </w:pPr>
    <w:rPr>
      <w:rFonts w:ascii="Impact" w:hAnsi="Impact" w:cs="Lotus"/>
      <w:b/>
      <w:bCs/>
      <w:i/>
      <w:iCs/>
      <w:lang w:bidi="ar-SA"/>
    </w:rPr>
  </w:style>
  <w:style w:type="paragraph" w:styleId="Heading3">
    <w:name w:val="heading 3"/>
    <w:basedOn w:val="Normal"/>
    <w:next w:val="Normal"/>
    <w:qFormat/>
    <w:rsid w:val="00B3080C"/>
    <w:pPr>
      <w:keepNext/>
      <w:bidi/>
      <w:ind w:hanging="60"/>
      <w:outlineLvl w:val="2"/>
    </w:pPr>
    <w:rPr>
      <w:rFonts w:cs="Nazanin"/>
      <w:b/>
      <w:bCs/>
      <w:i/>
      <w:iCs/>
      <w:lang w:bidi="ar-SA"/>
    </w:rPr>
  </w:style>
  <w:style w:type="paragraph" w:styleId="Heading4">
    <w:name w:val="heading 4"/>
    <w:basedOn w:val="Normal"/>
    <w:next w:val="Normal"/>
    <w:qFormat/>
    <w:rsid w:val="00B3080C"/>
    <w:pPr>
      <w:keepNext/>
      <w:bidi/>
      <w:ind w:left="2160" w:firstLine="720"/>
      <w:jc w:val="center"/>
      <w:outlineLvl w:val="3"/>
    </w:pPr>
    <w:rPr>
      <w:rFonts w:cs="Nazanin"/>
      <w:b/>
      <w:bCs/>
      <w:i/>
      <w:iCs/>
      <w:lang w:bidi="ar-SA"/>
    </w:rPr>
  </w:style>
  <w:style w:type="paragraph" w:styleId="Heading5">
    <w:name w:val="heading 5"/>
    <w:basedOn w:val="Normal"/>
    <w:next w:val="Normal"/>
    <w:link w:val="Heading5Char"/>
    <w:qFormat/>
    <w:rsid w:val="00B3080C"/>
    <w:pPr>
      <w:keepNext/>
      <w:bidi/>
      <w:jc w:val="both"/>
      <w:outlineLvl w:val="4"/>
    </w:pPr>
    <w:rPr>
      <w:rFonts w:cs="Nazanin"/>
      <w:b/>
      <w:bCs/>
      <w:sz w:val="26"/>
      <w:szCs w:val="22"/>
      <w:lang w:bidi="ar-SA"/>
    </w:rPr>
  </w:style>
  <w:style w:type="paragraph" w:styleId="Heading6">
    <w:name w:val="heading 6"/>
    <w:basedOn w:val="Normal"/>
    <w:next w:val="Normal"/>
    <w:qFormat/>
    <w:rsid w:val="00B3080C"/>
    <w:pPr>
      <w:keepNext/>
      <w:bidi/>
      <w:jc w:val="both"/>
      <w:outlineLvl w:val="5"/>
    </w:pPr>
    <w:rPr>
      <w:rFonts w:cs="Nazanin"/>
      <w:b/>
      <w:bCs/>
      <w:sz w:val="26"/>
      <w:lang w:bidi="ar-SA"/>
    </w:rPr>
  </w:style>
  <w:style w:type="paragraph" w:styleId="Heading7">
    <w:name w:val="heading 7"/>
    <w:basedOn w:val="Normal"/>
    <w:next w:val="Normal"/>
    <w:qFormat/>
    <w:rsid w:val="00B3080C"/>
    <w:pPr>
      <w:keepNext/>
      <w:numPr>
        <w:numId w:val="7"/>
      </w:numPr>
      <w:bidi/>
      <w:ind w:right="360"/>
      <w:outlineLvl w:val="6"/>
    </w:pPr>
    <w:rPr>
      <w:rFonts w:cs="Nazanin"/>
      <w:b/>
      <w:bCs/>
      <w:szCs w:val="26"/>
      <w:lang w:bidi="ar-SA"/>
    </w:rPr>
  </w:style>
  <w:style w:type="paragraph" w:styleId="Heading8">
    <w:name w:val="heading 8"/>
    <w:basedOn w:val="Normal"/>
    <w:next w:val="Normal"/>
    <w:qFormat/>
    <w:rsid w:val="00B3080C"/>
    <w:pPr>
      <w:keepNext/>
      <w:numPr>
        <w:numId w:val="10"/>
      </w:numPr>
      <w:bidi/>
      <w:outlineLvl w:val="7"/>
    </w:pPr>
    <w:rPr>
      <w:rFonts w:cs="Mitra"/>
      <w:b/>
      <w:bCs/>
      <w:sz w:val="26"/>
      <w:lang w:bidi="ar-SA"/>
    </w:rPr>
  </w:style>
  <w:style w:type="paragraph" w:styleId="Heading9">
    <w:name w:val="heading 9"/>
    <w:basedOn w:val="Normal"/>
    <w:next w:val="Normal"/>
    <w:qFormat/>
    <w:rsid w:val="00B3080C"/>
    <w:pPr>
      <w:keepNext/>
      <w:numPr>
        <w:numId w:val="15"/>
      </w:numPr>
      <w:bidi/>
      <w:outlineLvl w:val="8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308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3080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3080C"/>
    <w:pPr>
      <w:bidi/>
      <w:jc w:val="both"/>
    </w:pPr>
    <w:rPr>
      <w:rFonts w:cs="Nazanin"/>
      <w:b/>
      <w:bCs/>
      <w:lang w:bidi="ar-SA"/>
    </w:rPr>
  </w:style>
  <w:style w:type="paragraph" w:styleId="BodyText2">
    <w:name w:val="Body Text 2"/>
    <w:basedOn w:val="Normal"/>
    <w:semiHidden/>
    <w:rsid w:val="00B3080C"/>
    <w:pPr>
      <w:bidi/>
      <w:jc w:val="both"/>
    </w:pPr>
    <w:rPr>
      <w:rFonts w:cs="Nazanin"/>
      <w:b/>
      <w:bCs/>
      <w:i/>
      <w:iCs/>
      <w:sz w:val="20"/>
      <w:szCs w:val="20"/>
      <w:lang w:bidi="ar-SA"/>
    </w:rPr>
  </w:style>
  <w:style w:type="paragraph" w:styleId="Title">
    <w:name w:val="Title"/>
    <w:basedOn w:val="Normal"/>
    <w:qFormat/>
    <w:rsid w:val="00B3080C"/>
    <w:pPr>
      <w:bidi/>
      <w:jc w:val="center"/>
    </w:pPr>
    <w:rPr>
      <w:rFonts w:cs="Nazanin"/>
      <w:b/>
      <w:bCs/>
      <w:sz w:val="26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07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5E2F7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25089"/>
    <w:rPr>
      <w:rFonts w:cs="Nazanin"/>
      <w:b/>
      <w:bCs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4%20bedoon%20a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bedoon arm</Template>
  <TotalTime>53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مسئول محترم امورمالي معاونت پژوهشي</vt:lpstr>
    </vt:vector>
  </TitlesOfParts>
  <Company>Iran University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مسئول محترم امورمالي معاونت پژوهشي</dc:title>
  <dc:creator>416</dc:creator>
  <cp:lastModifiedBy>اقای محمد مهدی کشت پور</cp:lastModifiedBy>
  <cp:revision>36</cp:revision>
  <cp:lastPrinted>2019-05-26T05:28:00Z</cp:lastPrinted>
  <dcterms:created xsi:type="dcterms:W3CDTF">2019-05-26T05:29:00Z</dcterms:created>
  <dcterms:modified xsi:type="dcterms:W3CDTF">2020-02-22T12:52:00Z</dcterms:modified>
</cp:coreProperties>
</file>